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2015" w14:textId="31FCFB31" w:rsidR="002B5373" w:rsidRDefault="00563092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知行书院</w:t>
      </w:r>
      <w:r w:rsidR="00111773" w:rsidRPr="00536D6F">
        <w:rPr>
          <w:rFonts w:ascii="微软雅黑" w:eastAsia="微软雅黑" w:hAnsi="微软雅黑" w:hint="eastAsia"/>
          <w:b/>
          <w:sz w:val="44"/>
          <w:szCs w:val="44"/>
        </w:rPr>
        <w:t>电磁炉使用须知</w:t>
      </w:r>
    </w:p>
    <w:p w14:paraId="513D4777" w14:textId="77777777" w:rsidR="00FE04D6" w:rsidRPr="00FE04D6" w:rsidRDefault="00FE04D6">
      <w:pPr>
        <w:jc w:val="center"/>
        <w:rPr>
          <w:rFonts w:ascii="微软雅黑" w:eastAsia="微软雅黑" w:hAnsi="微软雅黑"/>
          <w:b/>
          <w:sz w:val="18"/>
          <w:szCs w:val="44"/>
        </w:rPr>
      </w:pPr>
      <w:bookmarkStart w:id="0" w:name="_GoBack"/>
      <w:bookmarkEnd w:id="0"/>
    </w:p>
    <w:p w14:paraId="46CECD37" w14:textId="26295466" w:rsidR="0096517B" w:rsidRPr="007E1071" w:rsidRDefault="0096517B" w:rsidP="00FE04D6">
      <w:pPr>
        <w:rPr>
          <w:rFonts w:ascii="微软雅黑" w:eastAsia="微软雅黑" w:hAnsi="微软雅黑"/>
          <w:b/>
          <w:sz w:val="26"/>
          <w:szCs w:val="26"/>
        </w:rPr>
      </w:pPr>
      <w:r w:rsidRPr="007E1071">
        <w:rPr>
          <w:rFonts w:ascii="微软雅黑" w:eastAsia="微软雅黑" w:hAnsi="微软雅黑" w:cs="仿宋" w:hint="eastAsia"/>
          <w:b/>
          <w:sz w:val="26"/>
          <w:szCs w:val="26"/>
        </w:rPr>
        <w:t>使用前</w:t>
      </w:r>
      <w:r w:rsidRPr="007E1071">
        <w:rPr>
          <w:rFonts w:ascii="微软雅黑" w:eastAsia="微软雅黑" w:hAnsi="微软雅黑" w:cs="仿宋"/>
          <w:b/>
          <w:sz w:val="26"/>
          <w:szCs w:val="26"/>
        </w:rPr>
        <w:t>请</w:t>
      </w:r>
      <w:r w:rsidRPr="007E1071">
        <w:rPr>
          <w:rFonts w:ascii="微软雅黑" w:eastAsia="微软雅黑" w:hAnsi="微软雅黑" w:cs="仿宋" w:hint="eastAsia"/>
          <w:b/>
          <w:sz w:val="26"/>
          <w:szCs w:val="26"/>
        </w:rPr>
        <w:t>自觉</w:t>
      </w:r>
      <w:r w:rsidRPr="007E1071">
        <w:rPr>
          <w:rFonts w:ascii="微软雅黑" w:eastAsia="微软雅黑" w:hAnsi="微软雅黑" w:cs="仿宋"/>
          <w:b/>
          <w:sz w:val="26"/>
          <w:szCs w:val="26"/>
        </w:rPr>
        <w:t>填写</w:t>
      </w:r>
      <w:r w:rsidRPr="007E1071">
        <w:rPr>
          <w:rFonts w:ascii="微软雅黑" w:eastAsia="微软雅黑" w:hAnsi="微软雅黑" w:cs="仿宋" w:hint="eastAsia"/>
          <w:b/>
          <w:sz w:val="26"/>
          <w:szCs w:val="26"/>
        </w:rPr>
        <w:t>《自助</w:t>
      </w:r>
      <w:r w:rsidRPr="007E1071">
        <w:rPr>
          <w:rFonts w:ascii="微软雅黑" w:eastAsia="微软雅黑" w:hAnsi="微软雅黑" w:cs="仿宋"/>
          <w:b/>
          <w:sz w:val="26"/>
          <w:szCs w:val="26"/>
        </w:rPr>
        <w:t>餐饮区电器使用登记表</w:t>
      </w:r>
      <w:r w:rsidRPr="007E1071">
        <w:rPr>
          <w:rFonts w:ascii="微软雅黑" w:eastAsia="微软雅黑" w:hAnsi="微软雅黑" w:cs="仿宋" w:hint="eastAsia"/>
          <w:b/>
          <w:sz w:val="26"/>
          <w:szCs w:val="26"/>
        </w:rPr>
        <w:t>》，并阅读以下须知</w:t>
      </w:r>
      <w:r w:rsidRPr="007E1071">
        <w:rPr>
          <w:rFonts w:ascii="微软雅黑" w:eastAsia="微软雅黑" w:hAnsi="微软雅黑" w:hint="eastAsia"/>
          <w:b/>
          <w:sz w:val="26"/>
          <w:szCs w:val="26"/>
        </w:rPr>
        <w:t>。</w:t>
      </w:r>
    </w:p>
    <w:p w14:paraId="4EA7A3AA" w14:textId="28733FC3" w:rsidR="002B5373" w:rsidRPr="007E1071" w:rsidRDefault="00331794" w:rsidP="00FE3189">
      <w:pPr>
        <w:pStyle w:val="af0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Pr="007E1071">
        <w:rPr>
          <w:rFonts w:ascii="微软雅黑" w:eastAsia="微软雅黑" w:hAnsi="微软雅黑" w:hint="eastAsia"/>
          <w:sz w:val="26"/>
          <w:szCs w:val="26"/>
        </w:rPr>
        <w:t>请</w:t>
      </w:r>
      <w:r w:rsidR="00111773" w:rsidRPr="007E1071">
        <w:rPr>
          <w:rFonts w:ascii="微软雅黑" w:eastAsia="微软雅黑" w:hAnsi="微软雅黑"/>
          <w:sz w:val="26"/>
          <w:szCs w:val="26"/>
        </w:rPr>
        <w:t>使用</w:t>
      </w:r>
      <w:r w:rsidRPr="007E1071">
        <w:rPr>
          <w:rFonts w:ascii="微软雅黑" w:eastAsia="微软雅黑" w:hAnsi="微软雅黑" w:hint="eastAsia"/>
          <w:sz w:val="26"/>
          <w:szCs w:val="26"/>
        </w:rPr>
        <w:t>与电磁炉</w:t>
      </w:r>
      <w:r w:rsidR="00111773" w:rsidRPr="007E1071">
        <w:rPr>
          <w:rFonts w:ascii="微软雅黑" w:eastAsia="微软雅黑" w:hAnsi="微软雅黑" w:hint="eastAsia"/>
          <w:sz w:val="26"/>
          <w:szCs w:val="26"/>
        </w:rPr>
        <w:t>配套</w:t>
      </w:r>
      <w:r w:rsidR="00111773" w:rsidRPr="007E1071">
        <w:rPr>
          <w:rFonts w:ascii="微软雅黑" w:eastAsia="微软雅黑" w:hAnsi="微软雅黑"/>
          <w:sz w:val="26"/>
          <w:szCs w:val="26"/>
        </w:rPr>
        <w:t>的锅具，</w:t>
      </w:r>
      <w:r w:rsidR="007C57C6" w:rsidRPr="007E1071">
        <w:rPr>
          <w:rFonts w:ascii="微软雅黑" w:eastAsia="微软雅黑" w:hAnsi="微软雅黑" w:hint="eastAsia"/>
          <w:sz w:val="26"/>
          <w:szCs w:val="26"/>
        </w:rPr>
        <w:t>如</w:t>
      </w:r>
      <w:r w:rsidRPr="007E1071">
        <w:rPr>
          <w:rFonts w:ascii="微软雅黑" w:eastAsia="微软雅黑" w:hAnsi="微软雅黑" w:cs="仿宋"/>
          <w:b/>
          <w:sz w:val="26"/>
          <w:szCs w:val="26"/>
          <w:u w:val="single"/>
        </w:rPr>
        <w:t>铁制品或</w:t>
      </w:r>
      <w:r w:rsidR="00111773" w:rsidRPr="007E1071">
        <w:rPr>
          <w:rFonts w:ascii="微软雅黑" w:eastAsia="微软雅黑" w:hAnsi="微软雅黑" w:cs="仿宋"/>
          <w:b/>
          <w:sz w:val="26"/>
          <w:szCs w:val="26"/>
          <w:u w:val="single"/>
        </w:rPr>
        <w:t>钢制品</w:t>
      </w:r>
      <w:r w:rsidR="007C57C6" w:rsidRPr="007E1071">
        <w:rPr>
          <w:rFonts w:ascii="微软雅黑" w:eastAsia="微软雅黑" w:hAnsi="微软雅黑" w:cs="仿宋" w:hint="eastAsia"/>
          <w:b/>
          <w:sz w:val="26"/>
          <w:szCs w:val="26"/>
          <w:u w:val="single"/>
        </w:rPr>
        <w:t>锅具</w:t>
      </w:r>
      <w:r w:rsidR="007C57C6" w:rsidRPr="007E1071">
        <w:rPr>
          <w:rFonts w:ascii="微软雅黑" w:eastAsia="微软雅黑" w:hAnsi="微软雅黑" w:hint="eastAsia"/>
          <w:sz w:val="26"/>
          <w:szCs w:val="26"/>
        </w:rPr>
        <w:t>；</w:t>
      </w:r>
      <w:r w:rsidRPr="007E1071">
        <w:rPr>
          <w:rFonts w:ascii="微软雅黑" w:eastAsia="微软雅黑" w:hAnsi="微软雅黑" w:hint="eastAsia"/>
          <w:sz w:val="26"/>
          <w:szCs w:val="26"/>
        </w:rPr>
        <w:t>勿使用</w:t>
      </w:r>
      <w:r w:rsidR="00111773" w:rsidRPr="007E1071">
        <w:rPr>
          <w:rFonts w:ascii="微软雅黑" w:eastAsia="微软雅黑" w:hAnsi="微软雅黑"/>
          <w:sz w:val="26"/>
          <w:szCs w:val="26"/>
        </w:rPr>
        <w:t>陶瓷类、铝类、玻璃类以及铜类材质的锅</w:t>
      </w:r>
      <w:r w:rsidR="007C57C6" w:rsidRPr="007E1071">
        <w:rPr>
          <w:rFonts w:ascii="微软雅黑" w:eastAsia="微软雅黑" w:hAnsi="微软雅黑" w:hint="eastAsia"/>
          <w:sz w:val="26"/>
          <w:szCs w:val="26"/>
        </w:rPr>
        <w:t>；</w:t>
      </w:r>
    </w:p>
    <w:p w14:paraId="4C5BE810" w14:textId="77777777" w:rsidR="007C57C6" w:rsidRPr="007E1071" w:rsidRDefault="00331794" w:rsidP="00FE3189">
      <w:pPr>
        <w:pStyle w:val="af0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Pr="007E1071">
        <w:rPr>
          <w:rFonts w:ascii="微软雅黑" w:eastAsia="微软雅黑" w:hAnsi="微软雅黑" w:hint="eastAsia"/>
          <w:color w:val="000000" w:themeColor="text1"/>
          <w:sz w:val="26"/>
          <w:szCs w:val="26"/>
        </w:rPr>
        <w:t>请</w:t>
      </w:r>
      <w:r w:rsidRPr="007E1071">
        <w:rPr>
          <w:rFonts w:ascii="微软雅黑" w:eastAsia="微软雅黑" w:hAnsi="微软雅黑" w:cs="仿宋" w:hint="eastAsia"/>
          <w:b/>
          <w:sz w:val="26"/>
          <w:szCs w:val="26"/>
          <w:u w:val="single"/>
        </w:rPr>
        <w:t>勿将</w:t>
      </w:r>
      <w:r w:rsidR="00111773" w:rsidRPr="007E1071">
        <w:rPr>
          <w:rFonts w:ascii="微软雅黑" w:eastAsia="微软雅黑" w:hAnsi="微软雅黑" w:cs="仿宋" w:hint="eastAsia"/>
          <w:b/>
          <w:sz w:val="26"/>
          <w:szCs w:val="26"/>
          <w:u w:val="single"/>
        </w:rPr>
        <w:t>空锅</w:t>
      </w:r>
      <w:r w:rsidR="00111773" w:rsidRPr="007E1071">
        <w:rPr>
          <w:rFonts w:ascii="微软雅黑" w:eastAsia="微软雅黑" w:hAnsi="微软雅黑" w:hint="eastAsia"/>
          <w:sz w:val="26"/>
          <w:szCs w:val="26"/>
        </w:rPr>
        <w:t>放在接通电源的电磁炉上，以防过热烧坏；</w:t>
      </w:r>
    </w:p>
    <w:p w14:paraId="103E8907" w14:textId="101B1165" w:rsidR="002B5373" w:rsidRPr="007E1071" w:rsidRDefault="00111773" w:rsidP="00FE3189">
      <w:pPr>
        <w:pStyle w:val="af0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Pr="007E1071">
        <w:rPr>
          <w:rFonts w:ascii="微软雅黑" w:eastAsia="微软雅黑" w:hAnsi="微软雅黑" w:hint="eastAsia"/>
          <w:sz w:val="26"/>
          <w:szCs w:val="26"/>
        </w:rPr>
        <w:t>使用电磁炉时，</w:t>
      </w:r>
      <w:r w:rsidR="00331794" w:rsidRPr="007E1071">
        <w:rPr>
          <w:rFonts w:ascii="微软雅黑" w:eastAsia="微软雅黑" w:hAnsi="微软雅黑" w:hint="eastAsia"/>
          <w:sz w:val="26"/>
          <w:szCs w:val="26"/>
        </w:rPr>
        <w:t>请</w:t>
      </w:r>
      <w:r w:rsidR="00331794" w:rsidRPr="007E1071">
        <w:rPr>
          <w:rFonts w:ascii="微软雅黑" w:eastAsia="微软雅黑" w:hAnsi="微软雅黑" w:cs="仿宋" w:hint="eastAsia"/>
          <w:b/>
          <w:sz w:val="26"/>
          <w:szCs w:val="26"/>
          <w:u w:val="single"/>
        </w:rPr>
        <w:t>勿</w:t>
      </w:r>
      <w:r w:rsidRPr="007E1071">
        <w:rPr>
          <w:rFonts w:ascii="微软雅黑" w:eastAsia="微软雅黑" w:hAnsi="微软雅黑" w:cs="仿宋" w:hint="eastAsia"/>
          <w:b/>
          <w:sz w:val="26"/>
          <w:szCs w:val="26"/>
          <w:u w:val="single"/>
        </w:rPr>
        <w:t>离开</w:t>
      </w:r>
      <w:r w:rsidRPr="007E1071">
        <w:rPr>
          <w:rFonts w:ascii="微软雅黑" w:eastAsia="微软雅黑" w:hAnsi="微软雅黑" w:hint="eastAsia"/>
          <w:sz w:val="26"/>
          <w:szCs w:val="26"/>
        </w:rPr>
        <w:t>，以免烧焦、发生</w:t>
      </w:r>
      <w:r w:rsidRPr="007E1071">
        <w:rPr>
          <w:rFonts w:ascii="微软雅黑" w:eastAsia="微软雅黑" w:hAnsi="微软雅黑"/>
          <w:sz w:val="26"/>
          <w:szCs w:val="26"/>
        </w:rPr>
        <w:t>意外</w:t>
      </w:r>
      <w:r w:rsidR="007C57C6" w:rsidRPr="007E1071">
        <w:rPr>
          <w:rFonts w:ascii="微软雅黑" w:eastAsia="微软雅黑" w:hAnsi="微软雅黑" w:hint="eastAsia"/>
          <w:sz w:val="26"/>
          <w:szCs w:val="26"/>
        </w:rPr>
        <w:t>；</w:t>
      </w:r>
    </w:p>
    <w:p w14:paraId="4A1B83F8" w14:textId="6F31CC49" w:rsidR="002B5373" w:rsidRPr="007E1071" w:rsidRDefault="00111773" w:rsidP="00FE3189">
      <w:pPr>
        <w:pStyle w:val="af0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Pr="007E1071">
        <w:rPr>
          <w:rFonts w:ascii="微软雅黑" w:eastAsia="微软雅黑" w:hAnsi="微软雅黑" w:hint="eastAsia"/>
          <w:sz w:val="26"/>
          <w:szCs w:val="26"/>
        </w:rPr>
        <w:t>烧水煮汤</w:t>
      </w:r>
      <w:r w:rsidR="00331794" w:rsidRPr="007E1071">
        <w:rPr>
          <w:rFonts w:ascii="微软雅黑" w:eastAsia="微软雅黑" w:hAnsi="微软雅黑" w:hint="eastAsia"/>
          <w:sz w:val="26"/>
          <w:szCs w:val="26"/>
        </w:rPr>
        <w:t>时</w:t>
      </w:r>
      <w:r w:rsidRPr="007E1071">
        <w:rPr>
          <w:rFonts w:ascii="微软雅黑" w:eastAsia="微软雅黑" w:hAnsi="微软雅黑" w:hint="eastAsia"/>
          <w:sz w:val="26"/>
          <w:szCs w:val="26"/>
        </w:rPr>
        <w:t>，</w:t>
      </w:r>
      <w:r w:rsidR="00331794" w:rsidRPr="007E1071">
        <w:rPr>
          <w:rFonts w:ascii="微软雅黑" w:eastAsia="微软雅黑" w:hAnsi="微软雅黑" w:hint="eastAsia"/>
          <w:sz w:val="26"/>
          <w:szCs w:val="26"/>
        </w:rPr>
        <w:t>请</w:t>
      </w:r>
      <w:r w:rsidR="00331794" w:rsidRPr="007E1071">
        <w:rPr>
          <w:rFonts w:ascii="微软雅黑" w:eastAsia="微软雅黑" w:hAnsi="微软雅黑" w:cs="仿宋" w:hint="eastAsia"/>
          <w:b/>
          <w:sz w:val="26"/>
          <w:szCs w:val="26"/>
          <w:u w:val="single"/>
        </w:rPr>
        <w:t>勿</w:t>
      </w:r>
      <w:r w:rsidR="007C57C6" w:rsidRPr="007E1071">
        <w:rPr>
          <w:rFonts w:ascii="微软雅黑" w:eastAsia="微软雅黑" w:hAnsi="微软雅黑" w:cs="仿宋" w:hint="eastAsia"/>
          <w:b/>
          <w:sz w:val="26"/>
          <w:szCs w:val="26"/>
          <w:u w:val="single"/>
        </w:rPr>
        <w:t>装</w:t>
      </w:r>
      <w:r w:rsidR="00331794" w:rsidRPr="007E1071">
        <w:rPr>
          <w:rFonts w:ascii="微软雅黑" w:eastAsia="微软雅黑" w:hAnsi="微软雅黑" w:cs="仿宋" w:hint="eastAsia"/>
          <w:b/>
          <w:sz w:val="26"/>
          <w:szCs w:val="26"/>
          <w:u w:val="single"/>
        </w:rPr>
        <w:t>水</w:t>
      </w:r>
      <w:r w:rsidR="007C57C6" w:rsidRPr="007E1071">
        <w:rPr>
          <w:rFonts w:ascii="微软雅黑" w:eastAsia="微软雅黑" w:hAnsi="微软雅黑" w:cs="仿宋" w:hint="eastAsia"/>
          <w:b/>
          <w:sz w:val="26"/>
          <w:szCs w:val="26"/>
          <w:u w:val="single"/>
        </w:rPr>
        <w:t>或食品</w:t>
      </w:r>
      <w:r w:rsidR="00331794" w:rsidRPr="007E1071">
        <w:rPr>
          <w:rFonts w:ascii="微软雅黑" w:eastAsia="微软雅黑" w:hAnsi="微软雅黑" w:cs="仿宋" w:hint="eastAsia"/>
          <w:b/>
          <w:sz w:val="26"/>
          <w:szCs w:val="26"/>
          <w:u w:val="single"/>
        </w:rPr>
        <w:t>过满</w:t>
      </w:r>
      <w:r w:rsidR="00331794" w:rsidRPr="007E1071">
        <w:rPr>
          <w:rFonts w:ascii="微软雅黑" w:eastAsia="微软雅黑" w:hAnsi="微软雅黑" w:hint="eastAsia"/>
          <w:sz w:val="26"/>
          <w:szCs w:val="26"/>
        </w:rPr>
        <w:t>，</w:t>
      </w:r>
      <w:r w:rsidRPr="007E1071">
        <w:rPr>
          <w:rFonts w:ascii="微软雅黑" w:eastAsia="微软雅黑" w:hAnsi="微软雅黑" w:hint="eastAsia"/>
          <w:sz w:val="26"/>
          <w:szCs w:val="26"/>
        </w:rPr>
        <w:t>以免沸腾冒出，产生短路</w:t>
      </w:r>
      <w:r w:rsidR="009E5857" w:rsidRPr="007E1071">
        <w:rPr>
          <w:rFonts w:ascii="微软雅黑" w:eastAsia="微软雅黑" w:hAnsi="微软雅黑" w:hint="eastAsia"/>
          <w:sz w:val="26"/>
          <w:szCs w:val="26"/>
        </w:rPr>
        <w:t>；</w:t>
      </w:r>
    </w:p>
    <w:p w14:paraId="1CA2A44D" w14:textId="44A338CD" w:rsidR="002B5373" w:rsidRPr="007E1071" w:rsidRDefault="00111773" w:rsidP="00FE3189">
      <w:pPr>
        <w:pStyle w:val="af0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Pr="007E1071">
        <w:rPr>
          <w:rFonts w:ascii="微软雅黑" w:eastAsia="微软雅黑" w:hAnsi="微软雅黑" w:hint="eastAsia"/>
          <w:sz w:val="26"/>
          <w:szCs w:val="26"/>
        </w:rPr>
        <w:t>加热时及加热后</w:t>
      </w:r>
      <w:r w:rsidR="00331794" w:rsidRPr="007E1071">
        <w:rPr>
          <w:rFonts w:ascii="微软雅黑" w:eastAsia="微软雅黑" w:hAnsi="微软雅黑" w:hint="eastAsia"/>
          <w:sz w:val="26"/>
          <w:szCs w:val="26"/>
        </w:rPr>
        <w:t>请</w:t>
      </w:r>
      <w:r w:rsidR="00331794" w:rsidRPr="007E1071">
        <w:rPr>
          <w:rFonts w:ascii="微软雅黑" w:eastAsia="微软雅黑" w:hAnsi="微软雅黑" w:cs="仿宋" w:hint="eastAsia"/>
          <w:b/>
          <w:sz w:val="26"/>
          <w:szCs w:val="26"/>
          <w:u w:val="single"/>
        </w:rPr>
        <w:t>勿</w:t>
      </w:r>
      <w:r w:rsidRPr="007E1071">
        <w:rPr>
          <w:rFonts w:ascii="微软雅黑" w:eastAsia="微软雅黑" w:hAnsi="微软雅黑" w:cs="仿宋" w:hint="eastAsia"/>
          <w:b/>
          <w:sz w:val="26"/>
          <w:szCs w:val="26"/>
          <w:u w:val="single"/>
        </w:rPr>
        <w:t>触摸炉的灶面</w:t>
      </w:r>
      <w:r w:rsidRPr="007E1071">
        <w:rPr>
          <w:rFonts w:ascii="微软雅黑" w:eastAsia="微软雅黑" w:hAnsi="微软雅黑" w:hint="eastAsia"/>
          <w:sz w:val="26"/>
          <w:szCs w:val="26"/>
        </w:rPr>
        <w:t>，以防烫伤</w:t>
      </w:r>
      <w:r w:rsidR="009E5857" w:rsidRPr="007E1071">
        <w:rPr>
          <w:rFonts w:ascii="微软雅黑" w:eastAsia="微软雅黑" w:hAnsi="微软雅黑" w:hint="eastAsia"/>
          <w:sz w:val="26"/>
          <w:szCs w:val="26"/>
        </w:rPr>
        <w:t>；</w:t>
      </w:r>
    </w:p>
    <w:p w14:paraId="2685E455" w14:textId="77610F32" w:rsidR="002B5373" w:rsidRPr="007E1071" w:rsidRDefault="00331794" w:rsidP="00FE3189">
      <w:pPr>
        <w:pStyle w:val="af0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Pr="007E1071">
        <w:rPr>
          <w:rFonts w:ascii="微软雅黑" w:eastAsia="微软雅黑" w:hAnsi="微软雅黑" w:hint="eastAsia"/>
          <w:sz w:val="26"/>
          <w:szCs w:val="26"/>
        </w:rPr>
        <w:t>电磁炉面属于易碎物品，</w:t>
      </w:r>
      <w:r w:rsidRPr="007E1071">
        <w:rPr>
          <w:rFonts w:ascii="微软雅黑" w:eastAsia="微软雅黑" w:hAnsi="微软雅黑" w:cs="仿宋" w:hint="eastAsia"/>
          <w:b/>
          <w:sz w:val="26"/>
          <w:szCs w:val="26"/>
          <w:u w:val="single"/>
        </w:rPr>
        <w:t>不能承载</w:t>
      </w:r>
      <w:r w:rsidR="009E5857" w:rsidRPr="007E1071">
        <w:rPr>
          <w:rFonts w:ascii="微软雅黑" w:eastAsia="微软雅黑" w:hAnsi="微软雅黑" w:cs="仿宋" w:hint="eastAsia"/>
          <w:b/>
          <w:sz w:val="26"/>
          <w:szCs w:val="26"/>
          <w:u w:val="single"/>
        </w:rPr>
        <w:t>超过5Kg的物品</w:t>
      </w:r>
      <w:r w:rsidR="009E5857" w:rsidRPr="007E1071">
        <w:rPr>
          <w:rFonts w:ascii="微软雅黑" w:eastAsia="微软雅黑" w:hAnsi="微软雅黑" w:hint="eastAsia"/>
          <w:sz w:val="26"/>
          <w:szCs w:val="26"/>
        </w:rPr>
        <w:t>；</w:t>
      </w:r>
      <w:r w:rsidRPr="007E1071">
        <w:rPr>
          <w:rFonts w:ascii="微软雅黑" w:eastAsia="微软雅黑" w:hAnsi="微软雅黑"/>
          <w:sz w:val="26"/>
          <w:szCs w:val="26"/>
        </w:rPr>
        <w:t xml:space="preserve"> </w:t>
      </w:r>
    </w:p>
    <w:p w14:paraId="799559DB" w14:textId="7A00ECF5" w:rsidR="002B5373" w:rsidRPr="007E1071" w:rsidRDefault="00331794" w:rsidP="00FE3189">
      <w:pPr>
        <w:pStyle w:val="af0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Pr="007E1071">
        <w:rPr>
          <w:rFonts w:ascii="微软雅黑" w:eastAsia="微软雅黑" w:hAnsi="微软雅黑" w:hint="eastAsia"/>
          <w:sz w:val="26"/>
          <w:szCs w:val="26"/>
        </w:rPr>
        <w:t>使用完</w:t>
      </w:r>
      <w:r w:rsidR="009E5857" w:rsidRPr="007E1071">
        <w:rPr>
          <w:rFonts w:ascii="微软雅黑" w:eastAsia="微软雅黑" w:hAnsi="微软雅黑" w:hint="eastAsia"/>
          <w:sz w:val="26"/>
          <w:szCs w:val="26"/>
        </w:rPr>
        <w:t>需</w:t>
      </w:r>
      <w:r w:rsidR="00111773" w:rsidRPr="007E1071">
        <w:rPr>
          <w:rFonts w:ascii="微软雅黑" w:eastAsia="微软雅黑" w:hAnsi="微软雅黑" w:hint="eastAsia"/>
          <w:sz w:val="26"/>
          <w:szCs w:val="26"/>
        </w:rPr>
        <w:t>及时清理，</w:t>
      </w:r>
      <w:r w:rsidR="00E946A6" w:rsidRPr="007E1071">
        <w:rPr>
          <w:rFonts w:ascii="微软雅黑" w:eastAsia="微软雅黑" w:hAnsi="微软雅黑" w:hint="eastAsia"/>
          <w:sz w:val="26"/>
          <w:szCs w:val="26"/>
        </w:rPr>
        <w:t>以</w:t>
      </w:r>
      <w:r w:rsidR="009E5857" w:rsidRPr="007E1071">
        <w:rPr>
          <w:rFonts w:ascii="微软雅黑" w:eastAsia="微软雅黑" w:hAnsi="微软雅黑" w:hint="eastAsia"/>
          <w:sz w:val="26"/>
          <w:szCs w:val="26"/>
        </w:rPr>
        <w:t>保持炉面光洁干净；</w:t>
      </w:r>
    </w:p>
    <w:p w14:paraId="7BD0BC2E" w14:textId="401337D7" w:rsidR="00FE04D6" w:rsidRPr="007E1071" w:rsidRDefault="00111773" w:rsidP="00FE04D6">
      <w:pPr>
        <w:pStyle w:val="af0"/>
        <w:numPr>
          <w:ilvl w:val="0"/>
          <w:numId w:val="1"/>
        </w:numPr>
        <w:ind w:firstLineChars="0"/>
        <w:rPr>
          <w:rFonts w:ascii="微软雅黑" w:eastAsia="微软雅黑" w:hAnsi="微软雅黑"/>
          <w:sz w:val="26"/>
          <w:szCs w:val="26"/>
        </w:rPr>
      </w:pPr>
      <w:r w:rsidRPr="007E1071">
        <w:rPr>
          <w:rFonts w:ascii="微软雅黑" w:eastAsia="微软雅黑" w:hAnsi="微软雅黑" w:hint="eastAsia"/>
          <w:sz w:val="26"/>
          <w:szCs w:val="26"/>
        </w:rPr>
        <w:t>炉面损坏请停止使用，以免造成不良后果</w:t>
      </w:r>
      <w:r w:rsidR="00E946A6" w:rsidRPr="007E1071">
        <w:rPr>
          <w:rFonts w:ascii="微软雅黑" w:eastAsia="微软雅黑" w:hAnsi="微软雅黑" w:hint="eastAsia"/>
          <w:sz w:val="26"/>
          <w:szCs w:val="26"/>
        </w:rPr>
        <w:t>；</w:t>
      </w:r>
    </w:p>
    <w:p w14:paraId="3C521171" w14:textId="77777777" w:rsidR="00FE04D6" w:rsidRPr="007E1071" w:rsidRDefault="00FE04D6" w:rsidP="00FE04D6">
      <w:pPr>
        <w:pStyle w:val="af0"/>
        <w:ind w:left="420" w:firstLineChars="0" w:firstLine="0"/>
        <w:rPr>
          <w:rFonts w:ascii="微软雅黑" w:eastAsia="微软雅黑" w:hAnsi="微软雅黑"/>
          <w:sz w:val="22"/>
          <w:szCs w:val="26"/>
        </w:rPr>
      </w:pPr>
    </w:p>
    <w:p w14:paraId="4513A5F2" w14:textId="62719EC1" w:rsidR="0096517B" w:rsidRPr="007E1071" w:rsidRDefault="0096517B" w:rsidP="00FE04D6">
      <w:pPr>
        <w:spacing w:line="360" w:lineRule="auto"/>
        <w:jc w:val="left"/>
        <w:rPr>
          <w:rFonts w:ascii="微软雅黑" w:eastAsia="微软雅黑" w:hAnsi="微软雅黑" w:cs="仿宋"/>
          <w:b/>
          <w:sz w:val="26"/>
          <w:szCs w:val="26"/>
          <w:u w:val="single"/>
        </w:rPr>
      </w:pPr>
      <w:r w:rsidRPr="007E1071">
        <w:rPr>
          <w:rFonts w:ascii="微软雅黑" w:eastAsia="微软雅黑" w:hAnsi="微软雅黑" w:cs="仿宋" w:hint="eastAsia"/>
          <w:b/>
          <w:sz w:val="26"/>
          <w:szCs w:val="26"/>
          <w:u w:val="single"/>
        </w:rPr>
        <w:t>如有不按规定使用，产生损坏情况的，按具体维修费用照价赔偿。</w:t>
      </w:r>
    </w:p>
    <w:p w14:paraId="483A53B1" w14:textId="77777777" w:rsidR="00E946A6" w:rsidRPr="007E1071" w:rsidRDefault="00E946A6" w:rsidP="00FE022B">
      <w:pPr>
        <w:pStyle w:val="af0"/>
        <w:ind w:left="420" w:firstLineChars="0" w:firstLine="0"/>
        <w:rPr>
          <w:rFonts w:ascii="微软雅黑" w:eastAsia="微软雅黑" w:hAnsi="微软雅黑" w:cs="仿宋"/>
          <w:color w:val="FF0000"/>
          <w:sz w:val="24"/>
          <w:szCs w:val="30"/>
        </w:rPr>
      </w:pPr>
    </w:p>
    <w:p w14:paraId="4D32FF15" w14:textId="77777777" w:rsidR="00A9398A" w:rsidRPr="007E1071" w:rsidRDefault="00A9398A" w:rsidP="00FE022B">
      <w:pPr>
        <w:jc w:val="right"/>
        <w:rPr>
          <w:rFonts w:ascii="微软雅黑" w:eastAsia="微软雅黑" w:hAnsi="微软雅黑"/>
          <w:sz w:val="30"/>
          <w:szCs w:val="30"/>
        </w:rPr>
      </w:pPr>
      <w:r w:rsidRPr="007E1071">
        <w:rPr>
          <w:rFonts w:ascii="微软雅黑" w:eastAsia="微软雅黑" w:hAnsi="微软雅黑" w:hint="eastAsia"/>
          <w:sz w:val="30"/>
          <w:szCs w:val="30"/>
        </w:rPr>
        <w:t>知行书院</w:t>
      </w:r>
    </w:p>
    <w:p w14:paraId="0F2C76A8" w14:textId="48E84D92" w:rsidR="002B5373" w:rsidRPr="007E1071" w:rsidRDefault="00A9398A" w:rsidP="00FE022B">
      <w:pPr>
        <w:jc w:val="right"/>
        <w:rPr>
          <w:rFonts w:ascii="微软雅黑" w:eastAsia="微软雅黑" w:hAnsi="微软雅黑"/>
          <w:sz w:val="30"/>
          <w:szCs w:val="30"/>
        </w:rPr>
      </w:pPr>
      <w:r w:rsidRPr="007E1071">
        <w:rPr>
          <w:rFonts w:ascii="微软雅黑" w:eastAsia="微软雅黑" w:hAnsi="微软雅黑"/>
          <w:sz w:val="30"/>
          <w:szCs w:val="30"/>
        </w:rPr>
        <w:t>2016年9月</w:t>
      </w:r>
    </w:p>
    <w:sectPr w:rsidR="002B5373" w:rsidRPr="007E1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0C124" w14:textId="77777777" w:rsidR="00F46E91" w:rsidRDefault="00F46E91" w:rsidP="00574A14">
      <w:r>
        <w:separator/>
      </w:r>
    </w:p>
  </w:endnote>
  <w:endnote w:type="continuationSeparator" w:id="0">
    <w:p w14:paraId="33349DAE" w14:textId="77777777" w:rsidR="00F46E91" w:rsidRDefault="00F46E91" w:rsidP="0057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B07E2" w14:textId="77777777" w:rsidR="00F46E91" w:rsidRDefault="00F46E91" w:rsidP="00574A14">
      <w:r>
        <w:separator/>
      </w:r>
    </w:p>
  </w:footnote>
  <w:footnote w:type="continuationSeparator" w:id="0">
    <w:p w14:paraId="39783D54" w14:textId="77777777" w:rsidR="00F46E91" w:rsidRDefault="00F46E91" w:rsidP="0057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27D25"/>
    <w:multiLevelType w:val="hybridMultilevel"/>
    <w:tmpl w:val="11C4FFB4"/>
    <w:lvl w:ilvl="0" w:tplc="102CC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8F745E"/>
    <w:multiLevelType w:val="hybridMultilevel"/>
    <w:tmpl w:val="FECA3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E81612"/>
    <w:rsid w:val="00030E7C"/>
    <w:rsid w:val="00111773"/>
    <w:rsid w:val="001847E7"/>
    <w:rsid w:val="001C336A"/>
    <w:rsid w:val="001C710C"/>
    <w:rsid w:val="001E6547"/>
    <w:rsid w:val="00220C44"/>
    <w:rsid w:val="002B5373"/>
    <w:rsid w:val="00331794"/>
    <w:rsid w:val="003C7516"/>
    <w:rsid w:val="003F1BA5"/>
    <w:rsid w:val="004E082E"/>
    <w:rsid w:val="004E4EBF"/>
    <w:rsid w:val="00536D6F"/>
    <w:rsid w:val="00563092"/>
    <w:rsid w:val="00574A14"/>
    <w:rsid w:val="00665505"/>
    <w:rsid w:val="007A0FD0"/>
    <w:rsid w:val="007C57C6"/>
    <w:rsid w:val="007E1071"/>
    <w:rsid w:val="0081112E"/>
    <w:rsid w:val="008D2EA2"/>
    <w:rsid w:val="00941D27"/>
    <w:rsid w:val="0096517B"/>
    <w:rsid w:val="009E5857"/>
    <w:rsid w:val="00A753CA"/>
    <w:rsid w:val="00A9398A"/>
    <w:rsid w:val="00AB5668"/>
    <w:rsid w:val="00AF29BE"/>
    <w:rsid w:val="00C0057B"/>
    <w:rsid w:val="00CE52E2"/>
    <w:rsid w:val="00E54FE4"/>
    <w:rsid w:val="00E946A6"/>
    <w:rsid w:val="00F46E91"/>
    <w:rsid w:val="00FE022B"/>
    <w:rsid w:val="00FE04D6"/>
    <w:rsid w:val="00FE172F"/>
    <w:rsid w:val="00FE3189"/>
    <w:rsid w:val="48E67941"/>
    <w:rsid w:val="79E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0FCD15"/>
  <w15:docId w15:val="{6ABAE0D7-AE6F-41BC-8325-85FB7032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rPr>
      <w:b/>
      <w:bCs/>
    </w:rPr>
  </w:style>
  <w:style w:type="paragraph" w:styleId="a4">
    <w:name w:val="annotation text"/>
    <w:basedOn w:val="a"/>
    <w:link w:val="a6"/>
    <w:pPr>
      <w:jc w:val="left"/>
    </w:pPr>
  </w:style>
  <w:style w:type="paragraph" w:styleId="a7">
    <w:name w:val="Balloon Text"/>
    <w:basedOn w:val="a"/>
    <w:link w:val="a8"/>
    <w:rPr>
      <w:sz w:val="18"/>
      <w:szCs w:val="18"/>
    </w:rPr>
  </w:style>
  <w:style w:type="paragraph" w:styleId="a9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rPr>
      <w:sz w:val="21"/>
      <w:szCs w:val="21"/>
    </w:rPr>
  </w:style>
  <w:style w:type="character" w:customStyle="1" w:styleId="a6">
    <w:name w:val="批注文字 字符"/>
    <w:basedOn w:val="a0"/>
    <w:link w:val="a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5">
    <w:name w:val="批注主题 字符"/>
    <w:basedOn w:val="a6"/>
    <w:link w:val="a3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a8">
    <w:name w:val="批注框文本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header"/>
    <w:basedOn w:val="a"/>
    <w:link w:val="ad"/>
    <w:rsid w:val="00574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574A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footer"/>
    <w:basedOn w:val="a"/>
    <w:link w:val="af"/>
    <w:rsid w:val="00574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574A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0">
    <w:name w:val="List Paragraph"/>
    <w:basedOn w:val="a"/>
    <w:uiPriority w:val="99"/>
    <w:rsid w:val="00536D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VULCAN</dc:creator>
  <cp:lastModifiedBy>dell</cp:lastModifiedBy>
  <cp:revision>2</cp:revision>
  <dcterms:created xsi:type="dcterms:W3CDTF">2016-09-18T08:32:00Z</dcterms:created>
  <dcterms:modified xsi:type="dcterms:W3CDTF">2016-09-18T08:32:00Z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